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Pr="000F6350" w:rsidRDefault="00EC5CCA" w:rsidP="000F6350">
      <w:pPr>
        <w:spacing w:line="220" w:lineRule="atLeast"/>
        <w:jc w:val="center"/>
        <w:rPr>
          <w:rFonts w:ascii="宋体" w:eastAsia="宋体" w:hAnsi="宋体"/>
          <w:b/>
          <w:sz w:val="32"/>
          <w:szCs w:val="32"/>
        </w:rPr>
      </w:pPr>
      <w:r w:rsidRPr="000F6350">
        <w:rPr>
          <w:rFonts w:ascii="宋体" w:eastAsia="宋体" w:hAnsi="宋体" w:hint="eastAsia"/>
          <w:b/>
          <w:sz w:val="32"/>
          <w:szCs w:val="32"/>
        </w:rPr>
        <w:t>第十届“子牛杯”社会调查征文比赛</w:t>
      </w:r>
      <w:r w:rsidR="008A78D0">
        <w:rPr>
          <w:rFonts w:ascii="宋体" w:eastAsia="宋体" w:hAnsi="宋体" w:hint="eastAsia"/>
          <w:b/>
          <w:sz w:val="32"/>
          <w:szCs w:val="32"/>
        </w:rPr>
        <w:t>名次</w:t>
      </w:r>
      <w:r w:rsidR="00A03011">
        <w:rPr>
          <w:rFonts w:ascii="宋体" w:eastAsia="宋体" w:hAnsi="宋体" w:hint="eastAsia"/>
          <w:b/>
          <w:sz w:val="32"/>
          <w:szCs w:val="32"/>
        </w:rPr>
        <w:t>一览表</w:t>
      </w:r>
    </w:p>
    <w:p w:rsidR="00B01A5B" w:rsidRDefault="00B01A5B" w:rsidP="00B01A5B">
      <w:pPr>
        <w:jc w:val="center"/>
        <w:rPr>
          <w:rFonts w:ascii="宋体" w:eastAsia="宋体" w:hAnsi="宋体"/>
          <w:b/>
          <w:sz w:val="28"/>
          <w:szCs w:val="28"/>
        </w:rPr>
      </w:pPr>
    </w:p>
    <w:p w:rsidR="00B01A5B" w:rsidRPr="002D24DD" w:rsidRDefault="00B01A5B" w:rsidP="00B01A5B">
      <w:pPr>
        <w:jc w:val="center"/>
        <w:rPr>
          <w:rFonts w:ascii="宋体" w:eastAsia="宋体" w:hAnsi="宋体"/>
          <w:b/>
          <w:sz w:val="28"/>
          <w:szCs w:val="28"/>
        </w:rPr>
      </w:pPr>
      <w:r w:rsidRPr="002D24DD">
        <w:rPr>
          <w:rFonts w:ascii="宋体" w:eastAsia="宋体" w:hAnsi="宋体" w:hint="eastAsia"/>
          <w:b/>
          <w:sz w:val="28"/>
          <w:szCs w:val="28"/>
        </w:rPr>
        <w:t>鼓励奖</w:t>
      </w:r>
    </w:p>
    <w:p w:rsidR="00A03011" w:rsidRDefault="00B01A5B" w:rsidP="00B01A5B">
      <w:pPr>
        <w:rPr>
          <w:rFonts w:ascii="宋体" w:eastAsia="宋体" w:hAnsi="宋体"/>
          <w:sz w:val="24"/>
          <w:szCs w:val="24"/>
        </w:rPr>
      </w:pPr>
      <w:r w:rsidRPr="00F30D87">
        <w:rPr>
          <w:rFonts w:ascii="宋体" w:eastAsia="宋体" w:hAnsi="宋体" w:hint="eastAsia"/>
          <w:sz w:val="24"/>
          <w:szCs w:val="24"/>
          <w:highlight w:val="red"/>
        </w:rPr>
        <w:t>第一组：</w:t>
      </w:r>
      <w:r w:rsidRPr="00475EA6">
        <w:rPr>
          <w:rFonts w:ascii="宋体" w:eastAsia="宋体" w:hAnsi="宋体" w:hint="eastAsia"/>
          <w:sz w:val="24"/>
          <w:szCs w:val="24"/>
        </w:rPr>
        <w:t>丁洁（2015网络与新媒体&lt;媒体创意方向&gt;)、罗晶（2015网络与新媒体&lt;媒体创意方向&gt;）、邹迪阳</w:t>
      </w:r>
      <w:r w:rsidRPr="00475EA6">
        <w:rPr>
          <w:rFonts w:ascii="宋体" w:eastAsia="宋体" w:hAnsi="宋体"/>
          <w:sz w:val="24"/>
          <w:szCs w:val="24"/>
        </w:rPr>
        <w:t>(</w:t>
      </w:r>
      <w:r w:rsidRPr="00475EA6">
        <w:rPr>
          <w:rFonts w:ascii="宋体" w:eastAsia="宋体" w:hAnsi="宋体" w:hint="eastAsia"/>
          <w:sz w:val="24"/>
          <w:szCs w:val="24"/>
        </w:rPr>
        <w:t xml:space="preserve"> 2015传播学1班）</w:t>
      </w:r>
    </w:p>
    <w:p w:rsidR="00B01A5B" w:rsidRPr="00475EA6" w:rsidRDefault="00B01A5B" w:rsidP="00B01A5B">
      <w:pPr>
        <w:rPr>
          <w:rFonts w:ascii="宋体" w:eastAsia="宋体" w:hAnsi="宋体"/>
          <w:sz w:val="24"/>
          <w:szCs w:val="24"/>
        </w:rPr>
      </w:pPr>
      <w:r w:rsidRPr="00475EA6">
        <w:rPr>
          <w:rFonts w:ascii="宋体" w:eastAsia="宋体" w:hAnsi="宋体" w:hint="eastAsia"/>
          <w:sz w:val="24"/>
          <w:szCs w:val="24"/>
        </w:rPr>
        <w:t>《从乡村小学教师的教学困境看乡村教育的发展——以四川省眉山市仁寿县地区乡村小学为例》</w:t>
      </w:r>
      <w:r w:rsidR="00A03011">
        <w:rPr>
          <w:rFonts w:ascii="宋体" w:eastAsia="宋体" w:hAnsi="宋体" w:hint="eastAsia"/>
          <w:sz w:val="24"/>
          <w:szCs w:val="24"/>
        </w:rPr>
        <w:t xml:space="preserve">   </w:t>
      </w:r>
    </w:p>
    <w:p w:rsidR="00B01A5B" w:rsidRPr="00475EA6" w:rsidRDefault="00B01A5B" w:rsidP="00B01A5B">
      <w:pPr>
        <w:rPr>
          <w:rFonts w:ascii="宋体" w:eastAsia="宋体" w:hAnsi="宋体"/>
          <w:sz w:val="24"/>
          <w:szCs w:val="24"/>
        </w:rPr>
      </w:pPr>
    </w:p>
    <w:p w:rsidR="00B01A5B" w:rsidRPr="00475EA6" w:rsidRDefault="00B01A5B" w:rsidP="00B01A5B">
      <w:pPr>
        <w:rPr>
          <w:rFonts w:ascii="宋体" w:eastAsia="宋体" w:hAnsi="宋体"/>
          <w:sz w:val="24"/>
          <w:szCs w:val="24"/>
        </w:rPr>
      </w:pPr>
      <w:r w:rsidRPr="00475EA6">
        <w:rPr>
          <w:rFonts w:ascii="宋体" w:eastAsia="宋体" w:hAnsi="宋体" w:hint="eastAsia"/>
          <w:sz w:val="24"/>
          <w:szCs w:val="24"/>
        </w:rPr>
        <w:t>王雪颖</w:t>
      </w:r>
      <w:r w:rsidRPr="00475EA6">
        <w:rPr>
          <w:rFonts w:ascii="宋体" w:eastAsia="宋体" w:hAnsi="宋体"/>
          <w:sz w:val="24"/>
          <w:szCs w:val="24"/>
        </w:rPr>
        <w:t>(</w:t>
      </w:r>
      <w:r w:rsidRPr="00475EA6">
        <w:rPr>
          <w:rFonts w:ascii="宋体" w:eastAsia="宋体" w:hAnsi="宋体" w:hint="eastAsia"/>
          <w:sz w:val="24"/>
          <w:szCs w:val="24"/>
        </w:rPr>
        <w:t xml:space="preserve"> 2015传播学1班)、石梦嫣</w:t>
      </w:r>
      <w:r w:rsidRPr="00475EA6">
        <w:rPr>
          <w:rFonts w:ascii="宋体" w:eastAsia="宋体" w:hAnsi="宋体"/>
          <w:sz w:val="24"/>
          <w:szCs w:val="24"/>
        </w:rPr>
        <w:t>(</w:t>
      </w:r>
      <w:r w:rsidRPr="00475EA6">
        <w:rPr>
          <w:rFonts w:ascii="宋体" w:eastAsia="宋体" w:hAnsi="宋体" w:hint="eastAsia"/>
          <w:sz w:val="24"/>
          <w:szCs w:val="24"/>
        </w:rPr>
        <w:t>2015网络与新媒体&lt;媒体创意方向&gt;）</w:t>
      </w:r>
    </w:p>
    <w:p w:rsidR="00B01A5B" w:rsidRPr="00475EA6" w:rsidRDefault="00B01A5B" w:rsidP="00B01A5B">
      <w:pPr>
        <w:rPr>
          <w:rFonts w:ascii="宋体" w:eastAsia="宋体" w:hAnsi="宋体"/>
          <w:sz w:val="24"/>
          <w:szCs w:val="24"/>
        </w:rPr>
      </w:pPr>
      <w:r w:rsidRPr="00475EA6">
        <w:rPr>
          <w:rFonts w:ascii="宋体" w:eastAsia="宋体" w:hAnsi="宋体" w:hint="eastAsia"/>
          <w:sz w:val="24"/>
          <w:szCs w:val="24"/>
        </w:rPr>
        <w:t>《中国少数民族语言的传承和保护调查报告——以四川省平武县白马藏族之白马藏语的传承和保护为例》</w:t>
      </w:r>
      <w:r w:rsidR="00A03011">
        <w:rPr>
          <w:rFonts w:ascii="宋体" w:eastAsia="宋体" w:hAnsi="宋体" w:hint="eastAsia"/>
          <w:sz w:val="24"/>
          <w:szCs w:val="24"/>
        </w:rPr>
        <w:t xml:space="preserve">   </w:t>
      </w:r>
    </w:p>
    <w:p w:rsidR="00B01A5B" w:rsidRPr="00475EA6" w:rsidRDefault="00B01A5B" w:rsidP="00B01A5B">
      <w:pPr>
        <w:rPr>
          <w:rFonts w:ascii="宋体" w:eastAsia="宋体" w:hAnsi="宋体"/>
          <w:sz w:val="24"/>
          <w:szCs w:val="24"/>
        </w:rPr>
      </w:pPr>
    </w:p>
    <w:p w:rsidR="00B01A5B" w:rsidRDefault="00B01A5B" w:rsidP="00B01A5B">
      <w:pPr>
        <w:rPr>
          <w:rFonts w:ascii="宋体" w:eastAsia="宋体" w:hAnsi="宋体"/>
          <w:sz w:val="24"/>
          <w:szCs w:val="24"/>
        </w:rPr>
      </w:pPr>
      <w:r w:rsidRPr="00475EA6">
        <w:rPr>
          <w:rFonts w:ascii="宋体" w:eastAsia="宋体" w:hAnsi="宋体" w:hint="eastAsia"/>
          <w:sz w:val="24"/>
          <w:szCs w:val="24"/>
        </w:rPr>
        <w:t>唐幽娴（2015网络与新媒体&lt;媒体创意方向&gt;)、刘妍（2015网络与新媒体&lt;媒体创意方向&gt;)、李显澜（2015网络与新媒体&lt;媒体创意方向&gt;)</w:t>
      </w:r>
    </w:p>
    <w:p w:rsidR="00B01A5B" w:rsidRPr="00475EA6" w:rsidRDefault="00B01A5B" w:rsidP="00B01A5B">
      <w:pPr>
        <w:rPr>
          <w:rFonts w:ascii="宋体" w:eastAsia="宋体" w:hAnsi="宋体"/>
          <w:sz w:val="24"/>
          <w:szCs w:val="24"/>
        </w:rPr>
      </w:pPr>
      <w:r w:rsidRPr="00475EA6">
        <w:rPr>
          <w:rFonts w:ascii="宋体" w:eastAsia="宋体" w:hAnsi="宋体" w:hint="eastAsia"/>
          <w:sz w:val="24"/>
          <w:szCs w:val="24"/>
        </w:rPr>
        <w:t>《家门口的守护：家庭医生式服务发展现状研究调查——以北京市为例》</w:t>
      </w:r>
    </w:p>
    <w:p w:rsidR="00B01A5B" w:rsidRPr="00475EA6" w:rsidRDefault="00B01A5B" w:rsidP="00B01A5B">
      <w:pPr>
        <w:rPr>
          <w:rFonts w:ascii="宋体" w:eastAsia="宋体" w:hAnsi="宋体"/>
          <w:sz w:val="24"/>
          <w:szCs w:val="24"/>
        </w:rPr>
      </w:pPr>
    </w:p>
    <w:p w:rsidR="00B01A5B" w:rsidRPr="00475EA6" w:rsidRDefault="00B01A5B" w:rsidP="00B01A5B">
      <w:pPr>
        <w:rPr>
          <w:rFonts w:ascii="宋体" w:eastAsia="宋体" w:hAnsi="宋体"/>
          <w:sz w:val="24"/>
          <w:szCs w:val="24"/>
        </w:rPr>
      </w:pPr>
      <w:r w:rsidRPr="00F30D87">
        <w:rPr>
          <w:rFonts w:ascii="宋体" w:eastAsia="宋体" w:hAnsi="宋体" w:hint="eastAsia"/>
          <w:sz w:val="24"/>
          <w:szCs w:val="24"/>
          <w:highlight w:val="red"/>
        </w:rPr>
        <w:t>第二组：</w:t>
      </w:r>
      <w:r w:rsidRPr="00475EA6">
        <w:rPr>
          <w:rFonts w:ascii="宋体" w:eastAsia="宋体" w:hAnsi="宋体" w:hint="eastAsia"/>
          <w:sz w:val="24"/>
          <w:szCs w:val="24"/>
        </w:rPr>
        <w:t>谭子芹(2015传播学&lt;媒体市场调查与分析方向&gt;）、杨逸群</w:t>
      </w:r>
      <w:r w:rsidRPr="00475EA6">
        <w:rPr>
          <w:rFonts w:ascii="宋体" w:eastAsia="宋体" w:hAnsi="宋体"/>
          <w:sz w:val="24"/>
          <w:szCs w:val="24"/>
        </w:rPr>
        <w:t>(</w:t>
      </w:r>
      <w:r w:rsidRPr="00475EA6">
        <w:rPr>
          <w:rFonts w:ascii="宋体" w:eastAsia="宋体" w:hAnsi="宋体" w:hint="eastAsia"/>
          <w:sz w:val="24"/>
          <w:szCs w:val="24"/>
        </w:rPr>
        <w:t>2015传播学&lt;媒体市场调查与分析方向&gt;）</w:t>
      </w:r>
    </w:p>
    <w:p w:rsidR="00B01A5B" w:rsidRPr="00475EA6" w:rsidRDefault="00B01A5B" w:rsidP="00B01A5B">
      <w:pPr>
        <w:rPr>
          <w:rFonts w:ascii="宋体" w:eastAsia="宋体" w:hAnsi="宋体"/>
          <w:sz w:val="24"/>
          <w:szCs w:val="24"/>
        </w:rPr>
      </w:pPr>
      <w:r w:rsidRPr="00475EA6">
        <w:rPr>
          <w:rFonts w:ascii="宋体" w:eastAsia="宋体" w:hAnsi="宋体" w:hint="eastAsia"/>
          <w:sz w:val="24"/>
          <w:szCs w:val="24"/>
        </w:rPr>
        <w:t>《从社会群众与大众传媒观方言文化——以海口市和长沙市为例》</w:t>
      </w:r>
    </w:p>
    <w:p w:rsidR="00B01A5B" w:rsidRPr="00475EA6" w:rsidRDefault="00B01A5B" w:rsidP="00B01A5B">
      <w:pPr>
        <w:rPr>
          <w:rFonts w:ascii="宋体" w:eastAsia="宋体" w:hAnsi="宋体"/>
          <w:sz w:val="24"/>
          <w:szCs w:val="24"/>
        </w:rPr>
      </w:pPr>
      <w:r w:rsidRPr="00475EA6">
        <w:rPr>
          <w:rFonts w:ascii="宋体" w:eastAsia="宋体" w:hAnsi="宋体" w:hint="eastAsia"/>
          <w:sz w:val="24"/>
          <w:szCs w:val="24"/>
        </w:rPr>
        <w:t>韩烨琳（2015新闻学）、王紫仪（2015新闻学）</w:t>
      </w:r>
      <w:r w:rsidR="00A03011">
        <w:rPr>
          <w:rFonts w:ascii="宋体" w:eastAsia="宋体" w:hAnsi="宋体" w:hint="eastAsia"/>
          <w:sz w:val="24"/>
          <w:szCs w:val="24"/>
        </w:rPr>
        <w:t xml:space="preserve">  </w:t>
      </w:r>
    </w:p>
    <w:p w:rsidR="00B01A5B" w:rsidRPr="00475EA6" w:rsidRDefault="00B01A5B" w:rsidP="00B01A5B">
      <w:pPr>
        <w:rPr>
          <w:rFonts w:ascii="宋体" w:eastAsia="宋体" w:hAnsi="宋体"/>
          <w:sz w:val="24"/>
          <w:szCs w:val="24"/>
        </w:rPr>
      </w:pPr>
      <w:r w:rsidRPr="00475EA6">
        <w:rPr>
          <w:rFonts w:ascii="宋体" w:eastAsia="宋体" w:hAnsi="宋体" w:hint="eastAsia"/>
          <w:sz w:val="24"/>
          <w:szCs w:val="24"/>
        </w:rPr>
        <w:t>《重点中学里的“留学生”——陕西省西安市重点中学外地学生群体调查》</w:t>
      </w:r>
    </w:p>
    <w:p w:rsidR="00B01A5B" w:rsidRPr="00475EA6" w:rsidRDefault="00B01A5B" w:rsidP="00B01A5B">
      <w:pPr>
        <w:rPr>
          <w:rFonts w:ascii="宋体" w:eastAsia="宋体" w:hAnsi="宋体"/>
          <w:sz w:val="24"/>
          <w:szCs w:val="24"/>
        </w:rPr>
      </w:pPr>
      <w:r w:rsidRPr="00475EA6">
        <w:rPr>
          <w:rFonts w:ascii="宋体" w:eastAsia="宋体" w:hAnsi="宋体" w:hint="eastAsia"/>
          <w:sz w:val="24"/>
          <w:szCs w:val="24"/>
        </w:rPr>
        <w:t>郑植文（2015新闻学）、栾晓芸（2015网络与新媒体&lt;媒体创意方向&gt;)、郭宇鑫</w:t>
      </w:r>
      <w:r w:rsidRPr="00475EA6">
        <w:rPr>
          <w:rFonts w:ascii="宋体" w:eastAsia="宋体" w:hAnsi="宋体"/>
          <w:sz w:val="24"/>
          <w:szCs w:val="24"/>
        </w:rPr>
        <w:t>(</w:t>
      </w:r>
      <w:r w:rsidRPr="00475EA6">
        <w:rPr>
          <w:rFonts w:ascii="宋体" w:eastAsia="宋体" w:hAnsi="宋体" w:hint="eastAsia"/>
          <w:sz w:val="24"/>
          <w:szCs w:val="24"/>
        </w:rPr>
        <w:t>2015传播学&lt;媒体市场调查与分析方向&gt;）</w:t>
      </w:r>
    </w:p>
    <w:p w:rsidR="00B01A5B" w:rsidRPr="00475EA6" w:rsidRDefault="00B01A5B" w:rsidP="00B01A5B">
      <w:pPr>
        <w:rPr>
          <w:rFonts w:ascii="宋体" w:eastAsia="宋体" w:hAnsi="宋体"/>
          <w:sz w:val="24"/>
          <w:szCs w:val="24"/>
        </w:rPr>
      </w:pPr>
      <w:r w:rsidRPr="00475EA6">
        <w:rPr>
          <w:rFonts w:ascii="宋体" w:eastAsia="宋体" w:hAnsi="宋体" w:hint="eastAsia"/>
          <w:sz w:val="24"/>
          <w:szCs w:val="24"/>
        </w:rPr>
        <w:t xml:space="preserve"> 《“男丁格尔”的困境——厦门市男性护理工作者生存现状调查报告》</w:t>
      </w:r>
    </w:p>
    <w:p w:rsidR="00A03011" w:rsidRDefault="00A03011" w:rsidP="00B01A5B">
      <w:pPr>
        <w:rPr>
          <w:rFonts w:ascii="宋体" w:eastAsia="宋体" w:hAnsi="宋体"/>
          <w:sz w:val="24"/>
          <w:szCs w:val="24"/>
          <w:highlight w:val="red"/>
        </w:rPr>
      </w:pPr>
    </w:p>
    <w:p w:rsidR="00A03011" w:rsidRDefault="00B01A5B" w:rsidP="00B01A5B">
      <w:pPr>
        <w:rPr>
          <w:rFonts w:ascii="宋体" w:eastAsia="宋体" w:hAnsi="宋体"/>
          <w:sz w:val="24"/>
          <w:szCs w:val="24"/>
        </w:rPr>
      </w:pPr>
      <w:r w:rsidRPr="00F30D87">
        <w:rPr>
          <w:rFonts w:ascii="宋体" w:eastAsia="宋体" w:hAnsi="宋体" w:hint="eastAsia"/>
          <w:sz w:val="24"/>
          <w:szCs w:val="24"/>
          <w:highlight w:val="red"/>
        </w:rPr>
        <w:t>第三组：</w:t>
      </w:r>
      <w:r w:rsidRPr="00475EA6">
        <w:rPr>
          <w:rFonts w:ascii="宋体" w:eastAsia="宋体" w:hAnsi="宋体" w:hint="eastAsia"/>
          <w:sz w:val="24"/>
          <w:szCs w:val="24"/>
        </w:rPr>
        <w:t>李佳铭（2015新闻学）、詹若雪（2015新闻学）、陈俊杰（2015新闻学）</w:t>
      </w:r>
    </w:p>
    <w:p w:rsidR="00B01A5B" w:rsidRDefault="00B01A5B" w:rsidP="00B01A5B">
      <w:pPr>
        <w:rPr>
          <w:rFonts w:ascii="宋体" w:eastAsia="宋体" w:hAnsi="宋体"/>
          <w:sz w:val="24"/>
          <w:szCs w:val="24"/>
        </w:rPr>
      </w:pPr>
      <w:r w:rsidRPr="00475EA6">
        <w:rPr>
          <w:rFonts w:ascii="宋体" w:eastAsia="宋体" w:hAnsi="宋体" w:hint="eastAsia"/>
          <w:sz w:val="24"/>
          <w:szCs w:val="24"/>
        </w:rPr>
        <w:t>《等待点亮的场馆顶灯：广州亚运会结束六年 亚运场馆赛后使用情况调查-以广东奥林匹克体育中心，广州亚运城综合体育馆为例》</w:t>
      </w:r>
      <w:r w:rsidR="00A03011">
        <w:rPr>
          <w:rFonts w:ascii="宋体" w:eastAsia="宋体" w:hAnsi="宋体" w:hint="eastAsia"/>
          <w:sz w:val="24"/>
          <w:szCs w:val="24"/>
        </w:rPr>
        <w:t xml:space="preserve">  </w:t>
      </w:r>
    </w:p>
    <w:p w:rsidR="00A03011" w:rsidRPr="00475EA6" w:rsidRDefault="00B01A5B" w:rsidP="00B01A5B">
      <w:pPr>
        <w:rPr>
          <w:rFonts w:ascii="宋体" w:eastAsia="宋体" w:hAnsi="宋体"/>
          <w:sz w:val="24"/>
          <w:szCs w:val="24"/>
        </w:rPr>
      </w:pPr>
      <w:r w:rsidRPr="00475EA6">
        <w:rPr>
          <w:rFonts w:ascii="宋体" w:eastAsia="宋体" w:hAnsi="宋体" w:hint="eastAsia"/>
          <w:sz w:val="24"/>
          <w:szCs w:val="24"/>
        </w:rPr>
        <w:t>邹凯欣（2015级新闻学&lt;数据新闻报道方向&gt;）</w:t>
      </w:r>
    </w:p>
    <w:p w:rsidR="00B01A5B" w:rsidRPr="00475EA6" w:rsidRDefault="00B01A5B" w:rsidP="00B01A5B">
      <w:pPr>
        <w:rPr>
          <w:rFonts w:ascii="宋体" w:eastAsia="宋体" w:hAnsi="宋体"/>
          <w:sz w:val="24"/>
          <w:szCs w:val="24"/>
        </w:rPr>
      </w:pPr>
      <w:r w:rsidRPr="00475EA6">
        <w:rPr>
          <w:rFonts w:ascii="宋体" w:eastAsia="宋体" w:hAnsi="宋体" w:hint="eastAsia"/>
          <w:sz w:val="24"/>
          <w:szCs w:val="24"/>
        </w:rPr>
        <w:lastRenderedPageBreak/>
        <w:t>《“不忘初心 继续前进”——江西红色文化保护与传承调查报告》</w:t>
      </w:r>
    </w:p>
    <w:p w:rsidR="00B01A5B" w:rsidRPr="00475EA6" w:rsidRDefault="00B01A5B" w:rsidP="00B01A5B">
      <w:pPr>
        <w:rPr>
          <w:rFonts w:ascii="宋体" w:eastAsia="宋体" w:hAnsi="宋体"/>
          <w:sz w:val="24"/>
          <w:szCs w:val="24"/>
        </w:rPr>
      </w:pPr>
    </w:p>
    <w:p w:rsidR="00B01A5B" w:rsidRPr="00475EA6" w:rsidRDefault="00B01A5B" w:rsidP="00B01A5B">
      <w:pPr>
        <w:rPr>
          <w:rFonts w:ascii="宋体" w:eastAsia="宋体" w:hAnsi="宋体"/>
          <w:sz w:val="24"/>
          <w:szCs w:val="24"/>
        </w:rPr>
      </w:pPr>
      <w:r w:rsidRPr="00475EA6">
        <w:rPr>
          <w:rFonts w:ascii="宋体" w:eastAsia="宋体" w:hAnsi="宋体" w:hint="eastAsia"/>
          <w:sz w:val="24"/>
          <w:szCs w:val="24"/>
        </w:rPr>
        <w:t>其美旺姆（2015新闻学）、洛卓嘉措（2015新闻学）</w:t>
      </w:r>
    </w:p>
    <w:p w:rsidR="00B01A5B" w:rsidRPr="00475EA6" w:rsidRDefault="00B01A5B" w:rsidP="00B01A5B">
      <w:pPr>
        <w:rPr>
          <w:rFonts w:ascii="宋体" w:eastAsia="宋体" w:hAnsi="宋体"/>
          <w:sz w:val="24"/>
          <w:szCs w:val="24"/>
        </w:rPr>
      </w:pPr>
      <w:r w:rsidRPr="00475EA6">
        <w:rPr>
          <w:rFonts w:ascii="宋体" w:eastAsia="宋体" w:hAnsi="宋体" w:hint="eastAsia"/>
          <w:sz w:val="24"/>
          <w:szCs w:val="24"/>
        </w:rPr>
        <w:t>《蕃语新生：西藏自治区双语教育现状调查——以拉萨市为例》</w:t>
      </w:r>
    </w:p>
    <w:p w:rsidR="00A03011" w:rsidRDefault="00B01A5B" w:rsidP="00B01A5B">
      <w:pPr>
        <w:rPr>
          <w:rFonts w:ascii="宋体" w:eastAsia="宋体" w:hAnsi="宋体"/>
          <w:sz w:val="24"/>
          <w:szCs w:val="24"/>
        </w:rPr>
      </w:pPr>
      <w:r w:rsidRPr="00475EA6">
        <w:rPr>
          <w:rFonts w:ascii="宋体" w:eastAsia="宋体" w:hAnsi="宋体" w:hint="eastAsia"/>
          <w:sz w:val="24"/>
          <w:szCs w:val="24"/>
        </w:rPr>
        <w:t>刘俏（2015级新闻学&lt;数据新闻报道方向&gt;）、张琳（2015级新闻学&lt;数据新闻报道方向&gt;）</w:t>
      </w:r>
    </w:p>
    <w:p w:rsidR="00B01A5B" w:rsidRPr="00475EA6" w:rsidRDefault="00B01A5B" w:rsidP="00B01A5B">
      <w:pPr>
        <w:rPr>
          <w:rFonts w:ascii="宋体" w:eastAsia="宋体" w:hAnsi="宋体"/>
          <w:sz w:val="24"/>
          <w:szCs w:val="24"/>
        </w:rPr>
      </w:pPr>
      <w:r w:rsidRPr="00475EA6">
        <w:rPr>
          <w:rFonts w:ascii="宋体" w:eastAsia="宋体" w:hAnsi="宋体" w:hint="eastAsia"/>
          <w:sz w:val="24"/>
          <w:szCs w:val="24"/>
        </w:rPr>
        <w:t>《大爆炸一周年——天津滨海爆炸灾后恢复情况调查报告》</w:t>
      </w:r>
      <w:r w:rsidR="00A03011">
        <w:rPr>
          <w:rFonts w:ascii="宋体" w:eastAsia="宋体" w:hAnsi="宋体" w:hint="eastAsia"/>
          <w:sz w:val="24"/>
          <w:szCs w:val="24"/>
        </w:rPr>
        <w:t xml:space="preserve"> </w:t>
      </w:r>
    </w:p>
    <w:p w:rsidR="00EC5CCA" w:rsidRDefault="00EC5CCA" w:rsidP="00D31D50">
      <w:pPr>
        <w:spacing w:line="220" w:lineRule="atLeast"/>
        <w:rPr>
          <w:rFonts w:ascii="宋体" w:eastAsia="宋体" w:hAnsi="宋体"/>
          <w:sz w:val="21"/>
          <w:szCs w:val="21"/>
        </w:rPr>
      </w:pPr>
    </w:p>
    <w:p w:rsidR="00B01A5B" w:rsidRPr="000F6350" w:rsidRDefault="00B01A5B" w:rsidP="00B01A5B">
      <w:pPr>
        <w:jc w:val="center"/>
        <w:rPr>
          <w:rFonts w:ascii="宋体" w:eastAsia="宋体" w:hAnsi="宋体"/>
          <w:b/>
          <w:sz w:val="28"/>
          <w:szCs w:val="28"/>
        </w:rPr>
      </w:pPr>
      <w:r w:rsidRPr="000F6350">
        <w:rPr>
          <w:rFonts w:ascii="宋体" w:eastAsia="宋体" w:hAnsi="宋体" w:hint="eastAsia"/>
          <w:b/>
          <w:sz w:val="28"/>
          <w:szCs w:val="28"/>
        </w:rPr>
        <w:t>三等奖</w:t>
      </w:r>
    </w:p>
    <w:p w:rsidR="00B01A5B" w:rsidRPr="00475EA6" w:rsidRDefault="00B01A5B" w:rsidP="00B01A5B">
      <w:pPr>
        <w:rPr>
          <w:rFonts w:ascii="宋体" w:eastAsia="宋体" w:hAnsi="宋体"/>
          <w:sz w:val="24"/>
          <w:szCs w:val="24"/>
        </w:rPr>
      </w:pPr>
      <w:r w:rsidRPr="00475EA6">
        <w:rPr>
          <w:rFonts w:ascii="宋体" w:eastAsia="宋体" w:hAnsi="宋体" w:hint="eastAsia"/>
          <w:sz w:val="24"/>
          <w:szCs w:val="24"/>
        </w:rPr>
        <w:t>字舒萌( 2015传播学1班)</w:t>
      </w:r>
    </w:p>
    <w:p w:rsidR="00B01A5B" w:rsidRPr="00475EA6" w:rsidRDefault="00B01A5B" w:rsidP="00B01A5B">
      <w:pPr>
        <w:rPr>
          <w:rFonts w:ascii="宋体" w:eastAsia="宋体" w:hAnsi="宋体"/>
          <w:sz w:val="24"/>
          <w:szCs w:val="24"/>
        </w:rPr>
      </w:pPr>
      <w:r w:rsidRPr="00475EA6">
        <w:rPr>
          <w:rFonts w:ascii="宋体" w:eastAsia="宋体" w:hAnsi="宋体" w:hint="eastAsia"/>
          <w:sz w:val="24"/>
          <w:szCs w:val="24"/>
        </w:rPr>
        <w:t>《大理想国——外来人口移居大理生活状况调查报告》</w:t>
      </w:r>
    </w:p>
    <w:p w:rsidR="00B01A5B" w:rsidRPr="00475EA6" w:rsidRDefault="00B01A5B" w:rsidP="00B01A5B">
      <w:pPr>
        <w:rPr>
          <w:rFonts w:ascii="宋体" w:eastAsia="宋体" w:hAnsi="宋体"/>
          <w:sz w:val="24"/>
          <w:szCs w:val="24"/>
        </w:rPr>
      </w:pPr>
      <w:r w:rsidRPr="00475EA6">
        <w:rPr>
          <w:rFonts w:ascii="宋体" w:eastAsia="宋体" w:hAnsi="宋体" w:hint="eastAsia"/>
          <w:sz w:val="24"/>
          <w:szCs w:val="24"/>
        </w:rPr>
        <w:t>何彦晖（2015新闻学）、洛卓嘉措（2015新闻学）</w:t>
      </w:r>
    </w:p>
    <w:p w:rsidR="00B01A5B" w:rsidRPr="00475EA6" w:rsidRDefault="00B01A5B" w:rsidP="00B01A5B">
      <w:pPr>
        <w:rPr>
          <w:rFonts w:ascii="宋体" w:eastAsia="宋体" w:hAnsi="宋体"/>
          <w:sz w:val="24"/>
          <w:szCs w:val="24"/>
        </w:rPr>
      </w:pPr>
      <w:r w:rsidRPr="00475EA6">
        <w:rPr>
          <w:rFonts w:ascii="宋体" w:eastAsia="宋体" w:hAnsi="宋体" w:hint="eastAsia"/>
          <w:sz w:val="24"/>
          <w:szCs w:val="24"/>
        </w:rPr>
        <w:t>《十年之变——香港政府异地养老政策推进调查》</w:t>
      </w:r>
    </w:p>
    <w:p w:rsidR="00A03011" w:rsidRDefault="00B01A5B" w:rsidP="00B01A5B">
      <w:pPr>
        <w:rPr>
          <w:rFonts w:ascii="宋体" w:eastAsia="宋体" w:hAnsi="宋体"/>
          <w:sz w:val="24"/>
          <w:szCs w:val="24"/>
        </w:rPr>
      </w:pPr>
      <w:r w:rsidRPr="00475EA6">
        <w:rPr>
          <w:rFonts w:ascii="宋体" w:eastAsia="宋体" w:hAnsi="宋体" w:hint="eastAsia"/>
          <w:sz w:val="24"/>
          <w:szCs w:val="24"/>
        </w:rPr>
        <w:t>李艺萱（2015网络与新媒体&lt;媒体创意方向&gt;)、胡美施（2015网络与新媒体&lt;媒体创意方向&gt;)、陈雅捷（2015网络与新媒体&lt;媒体创意方向&gt;)</w:t>
      </w:r>
    </w:p>
    <w:p w:rsidR="00B01A5B" w:rsidRPr="00475EA6" w:rsidRDefault="00B01A5B" w:rsidP="00B01A5B">
      <w:pPr>
        <w:rPr>
          <w:rFonts w:ascii="宋体" w:eastAsia="宋体" w:hAnsi="宋体"/>
          <w:sz w:val="24"/>
          <w:szCs w:val="24"/>
        </w:rPr>
      </w:pPr>
      <w:r w:rsidRPr="00475EA6">
        <w:rPr>
          <w:rFonts w:ascii="宋体" w:eastAsia="宋体" w:hAnsi="宋体" w:hint="eastAsia"/>
          <w:sz w:val="24"/>
          <w:szCs w:val="24"/>
        </w:rPr>
        <w:t>《北京市兔儿爷的传承与发展状况调查》</w:t>
      </w:r>
    </w:p>
    <w:p w:rsidR="00B01A5B" w:rsidRPr="00475EA6" w:rsidRDefault="00B01A5B" w:rsidP="00B01A5B">
      <w:pPr>
        <w:rPr>
          <w:rFonts w:ascii="宋体" w:eastAsia="宋体" w:hAnsi="宋体"/>
          <w:sz w:val="24"/>
          <w:szCs w:val="24"/>
        </w:rPr>
      </w:pPr>
      <w:r w:rsidRPr="00475EA6">
        <w:rPr>
          <w:rFonts w:ascii="宋体" w:eastAsia="宋体" w:hAnsi="宋体" w:hint="eastAsia"/>
          <w:sz w:val="24"/>
          <w:szCs w:val="24"/>
        </w:rPr>
        <w:t>周依宁（2015</w:t>
      </w:r>
      <w:r>
        <w:rPr>
          <w:rFonts w:ascii="宋体" w:eastAsia="宋体" w:hAnsi="宋体" w:hint="eastAsia"/>
          <w:sz w:val="24"/>
          <w:szCs w:val="24"/>
        </w:rPr>
        <w:t>新闻学）、</w:t>
      </w:r>
      <w:r w:rsidRPr="00475EA6">
        <w:rPr>
          <w:rFonts w:ascii="宋体" w:eastAsia="宋体" w:hAnsi="宋体" w:hint="eastAsia"/>
          <w:sz w:val="24"/>
          <w:szCs w:val="24"/>
        </w:rPr>
        <w:t>曾佳妮（2015网络与新媒体&lt;媒体创意方向&gt;)</w:t>
      </w:r>
    </w:p>
    <w:p w:rsidR="00A03011" w:rsidRPr="00475EA6" w:rsidRDefault="00B01A5B" w:rsidP="00B01A5B">
      <w:pPr>
        <w:rPr>
          <w:rFonts w:ascii="宋体" w:eastAsia="宋体" w:hAnsi="宋体"/>
          <w:sz w:val="24"/>
          <w:szCs w:val="24"/>
        </w:rPr>
      </w:pPr>
      <w:r w:rsidRPr="00475EA6">
        <w:rPr>
          <w:rFonts w:ascii="宋体" w:eastAsia="宋体" w:hAnsi="宋体" w:hint="eastAsia"/>
          <w:sz w:val="24"/>
          <w:szCs w:val="24"/>
        </w:rPr>
        <w:t>《上海地区“移动支付”现状调查及分析》</w:t>
      </w:r>
      <w:r w:rsidR="00A03011">
        <w:rPr>
          <w:rFonts w:ascii="宋体" w:eastAsia="宋体" w:hAnsi="宋体" w:hint="eastAsia"/>
          <w:sz w:val="24"/>
          <w:szCs w:val="24"/>
        </w:rPr>
        <w:t xml:space="preserve">  </w:t>
      </w:r>
    </w:p>
    <w:p w:rsidR="00A03011" w:rsidRDefault="00A03011" w:rsidP="00B01A5B">
      <w:pPr>
        <w:rPr>
          <w:rFonts w:ascii="宋体" w:eastAsia="宋体" w:hAnsi="宋体"/>
          <w:sz w:val="24"/>
          <w:szCs w:val="24"/>
        </w:rPr>
      </w:pPr>
    </w:p>
    <w:p w:rsidR="00B01A5B" w:rsidRPr="00475EA6" w:rsidRDefault="00B01A5B" w:rsidP="00B01A5B">
      <w:pPr>
        <w:rPr>
          <w:rFonts w:ascii="宋体" w:eastAsia="宋体" w:hAnsi="宋体"/>
          <w:sz w:val="24"/>
          <w:szCs w:val="24"/>
        </w:rPr>
      </w:pPr>
      <w:r w:rsidRPr="00475EA6">
        <w:rPr>
          <w:rFonts w:ascii="宋体" w:eastAsia="宋体" w:hAnsi="宋体" w:hint="eastAsia"/>
          <w:sz w:val="24"/>
          <w:szCs w:val="24"/>
        </w:rPr>
        <w:t>吴梦（2015网络与新媒体&lt;媒体创意方向&gt;)、张碧纯（2015网络与新媒体&lt;媒体创意方向&gt;)</w:t>
      </w:r>
    </w:p>
    <w:p w:rsidR="00B01A5B" w:rsidRPr="00B01A5B" w:rsidRDefault="00B01A5B" w:rsidP="00B01A5B">
      <w:pPr>
        <w:rPr>
          <w:rFonts w:ascii="宋体" w:eastAsia="宋体" w:hAnsi="宋体"/>
          <w:sz w:val="24"/>
          <w:szCs w:val="24"/>
        </w:rPr>
      </w:pPr>
      <w:r w:rsidRPr="00475EA6">
        <w:rPr>
          <w:rFonts w:ascii="宋体" w:eastAsia="宋体" w:hAnsi="宋体" w:hint="eastAsia"/>
          <w:sz w:val="24"/>
          <w:szCs w:val="24"/>
        </w:rPr>
        <w:t>《关于现代化进程中少数民族文化多样性流失的调查——以云南省丽江市永宁乡宁蒗县洛水村摩梭人婚姻习俗变迁为例》</w:t>
      </w:r>
    </w:p>
    <w:p w:rsidR="00B01A5B" w:rsidRDefault="00B01A5B" w:rsidP="00B01A5B">
      <w:pPr>
        <w:jc w:val="center"/>
        <w:rPr>
          <w:rFonts w:ascii="宋体" w:eastAsia="宋体" w:hAnsi="宋体"/>
          <w:b/>
          <w:sz w:val="28"/>
          <w:szCs w:val="28"/>
        </w:rPr>
      </w:pPr>
    </w:p>
    <w:p w:rsidR="00B01A5B" w:rsidRPr="000F6350" w:rsidRDefault="00B01A5B" w:rsidP="00B01A5B">
      <w:pPr>
        <w:jc w:val="center"/>
        <w:rPr>
          <w:rFonts w:ascii="宋体" w:eastAsia="宋体" w:hAnsi="宋体"/>
          <w:b/>
          <w:sz w:val="28"/>
          <w:szCs w:val="28"/>
        </w:rPr>
      </w:pPr>
      <w:r w:rsidRPr="000F6350">
        <w:rPr>
          <w:rFonts w:ascii="宋体" w:eastAsia="宋体" w:hAnsi="宋体" w:hint="eastAsia"/>
          <w:b/>
          <w:sz w:val="28"/>
          <w:szCs w:val="28"/>
        </w:rPr>
        <w:t>二等奖</w:t>
      </w:r>
    </w:p>
    <w:p w:rsidR="00B01A5B" w:rsidRPr="00475EA6" w:rsidRDefault="00B01A5B" w:rsidP="00B01A5B">
      <w:pPr>
        <w:rPr>
          <w:rFonts w:ascii="宋体" w:eastAsia="宋体" w:hAnsi="宋体"/>
          <w:sz w:val="24"/>
          <w:szCs w:val="24"/>
        </w:rPr>
      </w:pPr>
      <w:r w:rsidRPr="00475EA6">
        <w:rPr>
          <w:rFonts w:ascii="宋体" w:eastAsia="宋体" w:hAnsi="宋体" w:hint="eastAsia"/>
          <w:sz w:val="24"/>
          <w:szCs w:val="24"/>
        </w:rPr>
        <w:t>王媛（2015级新闻学&lt;数据新闻报道方向&gt;）</w:t>
      </w:r>
    </w:p>
    <w:p w:rsidR="00B01A5B" w:rsidRPr="00475EA6" w:rsidRDefault="00B01A5B" w:rsidP="00B01A5B">
      <w:pPr>
        <w:rPr>
          <w:rFonts w:ascii="宋体" w:eastAsia="宋体" w:hAnsi="宋体"/>
          <w:sz w:val="24"/>
          <w:szCs w:val="24"/>
        </w:rPr>
      </w:pPr>
      <w:r w:rsidRPr="00475EA6">
        <w:rPr>
          <w:rFonts w:ascii="宋体" w:eastAsia="宋体" w:hAnsi="宋体" w:hint="eastAsia"/>
          <w:sz w:val="24"/>
          <w:szCs w:val="24"/>
        </w:rPr>
        <w:t>《城市隐痛：公共租赁住房乱象调查》</w:t>
      </w:r>
      <w:r w:rsidR="00A03011">
        <w:rPr>
          <w:rFonts w:ascii="宋体" w:eastAsia="宋体" w:hAnsi="宋体" w:hint="eastAsia"/>
          <w:sz w:val="24"/>
          <w:szCs w:val="24"/>
        </w:rPr>
        <w:t xml:space="preserve">  </w:t>
      </w:r>
    </w:p>
    <w:p w:rsidR="00B01A5B" w:rsidRDefault="00B01A5B" w:rsidP="00B01A5B">
      <w:pPr>
        <w:rPr>
          <w:rFonts w:ascii="宋体" w:eastAsia="宋体" w:hAnsi="宋体"/>
          <w:sz w:val="24"/>
          <w:szCs w:val="24"/>
        </w:rPr>
      </w:pPr>
      <w:r w:rsidRPr="00475EA6">
        <w:rPr>
          <w:rFonts w:ascii="宋体" w:eastAsia="宋体" w:hAnsi="宋体" w:hint="eastAsia"/>
          <w:sz w:val="24"/>
          <w:szCs w:val="24"/>
        </w:rPr>
        <w:t>张清霞（2015级新闻学&lt;数据新闻报道方向&gt;）、杨杰（2015传播学2班）</w:t>
      </w:r>
    </w:p>
    <w:p w:rsidR="00B01A5B" w:rsidRPr="00475EA6" w:rsidRDefault="00B01A5B" w:rsidP="00B01A5B">
      <w:pPr>
        <w:rPr>
          <w:rFonts w:ascii="宋体" w:eastAsia="宋体" w:hAnsi="宋体"/>
          <w:sz w:val="24"/>
          <w:szCs w:val="24"/>
        </w:rPr>
      </w:pPr>
      <w:r w:rsidRPr="00475EA6">
        <w:rPr>
          <w:rFonts w:ascii="宋体" w:eastAsia="宋体" w:hAnsi="宋体" w:hint="eastAsia"/>
          <w:sz w:val="24"/>
          <w:szCs w:val="24"/>
        </w:rPr>
        <w:t>《舞动的夕阳——北京市中老年人进行广场舞锻炼的原因研究》</w:t>
      </w:r>
      <w:r w:rsidR="00A03011">
        <w:rPr>
          <w:rFonts w:ascii="宋体" w:eastAsia="宋体" w:hAnsi="宋体" w:hint="eastAsia"/>
          <w:sz w:val="24"/>
          <w:szCs w:val="24"/>
        </w:rPr>
        <w:t xml:space="preserve">  </w:t>
      </w:r>
    </w:p>
    <w:p w:rsidR="00B01A5B" w:rsidRPr="00475EA6" w:rsidRDefault="00B01A5B" w:rsidP="00B01A5B">
      <w:pPr>
        <w:rPr>
          <w:rFonts w:ascii="宋体" w:eastAsia="宋体" w:hAnsi="宋体"/>
          <w:sz w:val="24"/>
          <w:szCs w:val="24"/>
        </w:rPr>
      </w:pPr>
    </w:p>
    <w:p w:rsidR="00B01A5B" w:rsidRPr="00475EA6" w:rsidRDefault="00B01A5B" w:rsidP="00B01A5B">
      <w:pPr>
        <w:rPr>
          <w:rFonts w:ascii="宋体" w:eastAsia="宋体" w:hAnsi="宋体"/>
          <w:sz w:val="24"/>
          <w:szCs w:val="24"/>
        </w:rPr>
      </w:pPr>
      <w:r w:rsidRPr="00475EA6">
        <w:rPr>
          <w:rFonts w:ascii="宋体" w:eastAsia="宋体" w:hAnsi="宋体" w:hint="eastAsia"/>
          <w:sz w:val="24"/>
          <w:szCs w:val="24"/>
        </w:rPr>
        <w:t>戴立为（2015传播学2班）</w:t>
      </w:r>
    </w:p>
    <w:p w:rsidR="00B01A5B" w:rsidRPr="00475EA6" w:rsidRDefault="00B01A5B" w:rsidP="00B01A5B">
      <w:pPr>
        <w:rPr>
          <w:rFonts w:ascii="宋体" w:eastAsia="宋体" w:hAnsi="宋体"/>
          <w:sz w:val="24"/>
          <w:szCs w:val="24"/>
        </w:rPr>
      </w:pPr>
      <w:r w:rsidRPr="00475EA6">
        <w:rPr>
          <w:rFonts w:ascii="宋体" w:eastAsia="宋体" w:hAnsi="宋体" w:hint="eastAsia"/>
          <w:sz w:val="24"/>
          <w:szCs w:val="24"/>
        </w:rPr>
        <w:t>《对现行法律关于触法未成年人处遇规定的反思及建议》</w:t>
      </w:r>
    </w:p>
    <w:p w:rsidR="00B01A5B" w:rsidRPr="00475EA6" w:rsidRDefault="00B01A5B" w:rsidP="00B01A5B">
      <w:pPr>
        <w:rPr>
          <w:rFonts w:ascii="宋体" w:eastAsia="宋体" w:hAnsi="宋体"/>
          <w:sz w:val="24"/>
          <w:szCs w:val="24"/>
        </w:rPr>
      </w:pPr>
      <w:r w:rsidRPr="00475EA6">
        <w:rPr>
          <w:rFonts w:ascii="宋体" w:eastAsia="宋体" w:hAnsi="宋体" w:hint="eastAsia"/>
          <w:sz w:val="24"/>
          <w:szCs w:val="24"/>
        </w:rPr>
        <w:t>胡静漪（2015新闻学）、彭妍（2015新闻学）、赵露露（2015新闻学）</w:t>
      </w:r>
    </w:p>
    <w:p w:rsidR="00B01A5B" w:rsidRPr="00475EA6" w:rsidRDefault="00B01A5B" w:rsidP="00B01A5B">
      <w:pPr>
        <w:rPr>
          <w:rFonts w:ascii="宋体" w:eastAsia="宋体" w:hAnsi="宋体"/>
          <w:sz w:val="24"/>
          <w:szCs w:val="24"/>
        </w:rPr>
      </w:pPr>
      <w:r w:rsidRPr="00475EA6">
        <w:rPr>
          <w:rFonts w:ascii="宋体" w:eastAsia="宋体" w:hAnsi="宋体" w:hint="eastAsia"/>
          <w:sz w:val="24"/>
          <w:szCs w:val="24"/>
        </w:rPr>
        <w:t>《不能承受的彩礼之重》</w:t>
      </w:r>
      <w:r w:rsidR="00A03011">
        <w:rPr>
          <w:rFonts w:ascii="宋体" w:eastAsia="宋体" w:hAnsi="宋体" w:hint="eastAsia"/>
          <w:sz w:val="24"/>
          <w:szCs w:val="24"/>
        </w:rPr>
        <w:t xml:space="preserve">  </w:t>
      </w:r>
    </w:p>
    <w:p w:rsidR="00B01A5B" w:rsidRPr="002D24DD" w:rsidRDefault="00B01A5B" w:rsidP="00D31D50">
      <w:pPr>
        <w:spacing w:line="220" w:lineRule="atLeast"/>
        <w:rPr>
          <w:rFonts w:ascii="宋体" w:eastAsia="宋体" w:hAnsi="宋体"/>
          <w:sz w:val="21"/>
          <w:szCs w:val="21"/>
        </w:rPr>
      </w:pPr>
    </w:p>
    <w:p w:rsidR="0017423A" w:rsidRPr="0017423A" w:rsidRDefault="0017423A" w:rsidP="0017423A">
      <w:pPr>
        <w:ind w:firstLineChars="200" w:firstLine="420"/>
        <w:rPr>
          <w:rFonts w:ascii="宋体" w:eastAsia="宋体" w:hAnsi="宋体"/>
          <w:sz w:val="21"/>
          <w:szCs w:val="21"/>
        </w:rPr>
      </w:pPr>
    </w:p>
    <w:p w:rsidR="0017423A" w:rsidRPr="000F6350" w:rsidRDefault="0017423A" w:rsidP="0017423A">
      <w:pPr>
        <w:jc w:val="center"/>
        <w:rPr>
          <w:rFonts w:ascii="宋体" w:eastAsia="宋体" w:hAnsi="宋体"/>
          <w:b/>
          <w:sz w:val="28"/>
          <w:szCs w:val="28"/>
        </w:rPr>
      </w:pPr>
      <w:r w:rsidRPr="000F6350">
        <w:rPr>
          <w:rFonts w:ascii="宋体" w:eastAsia="宋体" w:hAnsi="宋体" w:hint="eastAsia"/>
          <w:b/>
          <w:sz w:val="28"/>
          <w:szCs w:val="28"/>
        </w:rPr>
        <w:t>一等奖</w:t>
      </w:r>
    </w:p>
    <w:p w:rsidR="00CE4AFC" w:rsidRDefault="0017423A" w:rsidP="0017423A">
      <w:pPr>
        <w:rPr>
          <w:rFonts w:ascii="宋体" w:eastAsia="宋体" w:hAnsi="宋体"/>
          <w:sz w:val="24"/>
          <w:szCs w:val="24"/>
        </w:rPr>
      </w:pPr>
      <w:r w:rsidRPr="00475EA6">
        <w:rPr>
          <w:rFonts w:ascii="宋体" w:eastAsia="宋体" w:hAnsi="宋体" w:hint="eastAsia"/>
          <w:sz w:val="24"/>
          <w:szCs w:val="24"/>
        </w:rPr>
        <w:t>陈贝贝（2015传播学1班）、孙亦陶（2015传播学1班）</w:t>
      </w:r>
    </w:p>
    <w:p w:rsidR="0017423A" w:rsidRDefault="0017423A" w:rsidP="0017423A">
      <w:pPr>
        <w:rPr>
          <w:rFonts w:ascii="宋体" w:eastAsia="宋体" w:hAnsi="宋体"/>
          <w:sz w:val="21"/>
          <w:szCs w:val="21"/>
        </w:rPr>
      </w:pPr>
      <w:r w:rsidRPr="00475EA6">
        <w:rPr>
          <w:rFonts w:ascii="宋体" w:eastAsia="宋体" w:hAnsi="宋体" w:hint="eastAsia"/>
          <w:sz w:val="24"/>
          <w:szCs w:val="24"/>
        </w:rPr>
        <w:t>《产业转型背景下厂矿工人生存现状调查报告——以山西省晋城市煤矿工人和河北省唐山市钢铁工人为例》</w:t>
      </w:r>
    </w:p>
    <w:p w:rsidR="000F6350" w:rsidRPr="00475EA6" w:rsidRDefault="000F6350" w:rsidP="00475EA6">
      <w:pPr>
        <w:rPr>
          <w:rFonts w:ascii="宋体" w:eastAsia="宋体" w:hAnsi="宋体"/>
          <w:b/>
          <w:sz w:val="24"/>
          <w:szCs w:val="24"/>
        </w:rPr>
      </w:pPr>
    </w:p>
    <w:p w:rsidR="000F6350" w:rsidRPr="002D24DD" w:rsidRDefault="000F6350" w:rsidP="002D24DD">
      <w:pPr>
        <w:rPr>
          <w:rFonts w:ascii="宋体" w:eastAsia="宋体" w:hAnsi="宋体"/>
          <w:sz w:val="21"/>
          <w:szCs w:val="21"/>
        </w:rPr>
      </w:pPr>
    </w:p>
    <w:p w:rsidR="00EC5CCA" w:rsidRPr="00EC5CCA" w:rsidRDefault="00EC5CCA" w:rsidP="00EC5CCA">
      <w:pPr>
        <w:spacing w:line="220" w:lineRule="atLeast"/>
        <w:ind w:firstLine="405"/>
        <w:rPr>
          <w:rFonts w:ascii="宋体" w:eastAsia="宋体" w:hAnsi="宋体"/>
          <w:sz w:val="21"/>
          <w:szCs w:val="21"/>
        </w:rPr>
      </w:pPr>
    </w:p>
    <w:sectPr w:rsidR="00EC5CCA" w:rsidRPr="00EC5CCA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2285" w:rsidRDefault="005D2285" w:rsidP="00EC5CCA">
      <w:pPr>
        <w:spacing w:after="0"/>
      </w:pPr>
      <w:r>
        <w:separator/>
      </w:r>
    </w:p>
  </w:endnote>
  <w:endnote w:type="continuationSeparator" w:id="0">
    <w:p w:rsidR="005D2285" w:rsidRDefault="005D2285" w:rsidP="00EC5CCA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2285" w:rsidRDefault="005D2285" w:rsidP="00EC5CCA">
      <w:pPr>
        <w:spacing w:after="0"/>
      </w:pPr>
      <w:r>
        <w:separator/>
      </w:r>
    </w:p>
  </w:footnote>
  <w:footnote w:type="continuationSeparator" w:id="0">
    <w:p w:rsidR="005D2285" w:rsidRDefault="005D2285" w:rsidP="00EC5CCA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bordersDoNotSurroundHeader/>
  <w:bordersDoNotSurroundFooter/>
  <w:proofState w:spelling="clean"/>
  <w:defaultTabStop w:val="720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844B1"/>
    <w:rsid w:val="000A78E3"/>
    <w:rsid w:val="000F6350"/>
    <w:rsid w:val="0017423A"/>
    <w:rsid w:val="0028575B"/>
    <w:rsid w:val="002D24DD"/>
    <w:rsid w:val="002D5E1B"/>
    <w:rsid w:val="00323B43"/>
    <w:rsid w:val="003D37D8"/>
    <w:rsid w:val="00426133"/>
    <w:rsid w:val="004358AB"/>
    <w:rsid w:val="0046180D"/>
    <w:rsid w:val="00475EA6"/>
    <w:rsid w:val="005D2285"/>
    <w:rsid w:val="00616DF4"/>
    <w:rsid w:val="00621C20"/>
    <w:rsid w:val="006F7072"/>
    <w:rsid w:val="0070657E"/>
    <w:rsid w:val="007270C8"/>
    <w:rsid w:val="008932B0"/>
    <w:rsid w:val="008A78D0"/>
    <w:rsid w:val="008B7726"/>
    <w:rsid w:val="008F0AA5"/>
    <w:rsid w:val="009D78B1"/>
    <w:rsid w:val="00A03011"/>
    <w:rsid w:val="00A25388"/>
    <w:rsid w:val="00B01A5B"/>
    <w:rsid w:val="00B64367"/>
    <w:rsid w:val="00B64A4E"/>
    <w:rsid w:val="00C81325"/>
    <w:rsid w:val="00CE4AFC"/>
    <w:rsid w:val="00CF24EE"/>
    <w:rsid w:val="00D31D50"/>
    <w:rsid w:val="00D40A4D"/>
    <w:rsid w:val="00EB7A34"/>
    <w:rsid w:val="00EC5CCA"/>
    <w:rsid w:val="00F23C81"/>
    <w:rsid w:val="00F30D87"/>
    <w:rsid w:val="00F4573E"/>
    <w:rsid w:val="00F924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C5CCA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C5CCA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C5CCA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C5CCA"/>
    <w:rPr>
      <w:rFonts w:ascii="Tahoma" w:hAnsi="Tahoma"/>
      <w:sz w:val="18"/>
      <w:szCs w:val="18"/>
    </w:rPr>
  </w:style>
  <w:style w:type="character" w:styleId="a5">
    <w:name w:val="Hyperlink"/>
    <w:basedOn w:val="a0"/>
    <w:uiPriority w:val="99"/>
    <w:unhideWhenUsed/>
    <w:rsid w:val="000F635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409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3</Pages>
  <Words>226</Words>
  <Characters>1293</Characters>
  <Application>Microsoft Office Word</Application>
  <DocSecurity>0</DocSecurity>
  <Lines>10</Lines>
  <Paragraphs>3</Paragraphs>
  <ScaleCrop>false</ScaleCrop>
  <Company/>
  <LinksUpToDate>false</LinksUpToDate>
  <CharactersWithSpaces>1516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LIU</cp:lastModifiedBy>
  <cp:revision>13</cp:revision>
  <cp:lastPrinted>2017-05-18T03:12:00Z</cp:lastPrinted>
  <dcterms:created xsi:type="dcterms:W3CDTF">2016-11-30T07:16:00Z</dcterms:created>
  <dcterms:modified xsi:type="dcterms:W3CDTF">2017-05-18T03:39:00Z</dcterms:modified>
</cp:coreProperties>
</file>